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E74DD" w14:textId="5C9571D9" w:rsidR="00267262" w:rsidRPr="00267262" w:rsidRDefault="00D8204D" w:rsidP="00267262">
      <w:pPr>
        <w:rPr>
          <w:b/>
          <w:bCs/>
        </w:rPr>
      </w:pPr>
      <w:r>
        <w:rPr>
          <w:b/>
          <w:bCs/>
          <w:lang w:val="en-US"/>
        </w:rPr>
        <w:t xml:space="preserve">                                 </w:t>
      </w:r>
      <w:hyperlink r:id="rId4" w:history="1">
        <w:r w:rsidR="00267262" w:rsidRPr="00267262">
          <w:rPr>
            <w:rStyle w:val="Hyperlink"/>
            <w:b/>
            <w:bCs/>
          </w:rPr>
          <w:t>QUẢNG NGÃI HÔM NAY</w:t>
        </w:r>
      </w:hyperlink>
    </w:p>
    <w:p w14:paraId="2BB64EC7" w14:textId="77777777" w:rsidR="00267262" w:rsidRPr="00267262" w:rsidRDefault="00267262" w:rsidP="00267262">
      <w:hyperlink r:id="rId5" w:history="1">
        <w:r w:rsidRPr="00267262">
          <w:rPr>
            <w:rStyle w:val="Hyperlink"/>
            <w:b/>
            <w:bCs/>
          </w:rPr>
          <w:t>s͏o͏S͏p͏n͏r͏t͏e͏o͏d͏3͏l͏5͏2͏4͏t͏6͏7͏6͏2͏2͏a͏a͏m͏5͏l͏3͏m͏0͏f͏c͏t͏3͏i͏7͏m͏0͏c͏5͏0͏ ͏m͏1͏5͏c͏i͏l͏3͏m͏t͏9͏u͏u͏m͏</w:t>
        </w:r>
        <w:r w:rsidRPr="00267262">
          <w:rPr>
            <w:rStyle w:val="Hyperlink"/>
            <w:rFonts w:ascii="MS Gothic" w:eastAsia="MS Gothic" w:hAnsi="MS Gothic" w:cs="MS Gothic" w:hint="eastAsia"/>
            <w:b/>
            <w:bCs/>
          </w:rPr>
          <w:t>時</w:t>
        </w:r>
        <w:r w:rsidRPr="00267262">
          <w:rPr>
            <w:rStyle w:val="Hyperlink"/>
            <w:rFonts w:ascii="Arial" w:hAnsi="Arial" w:cs="Arial"/>
            <w:b/>
            <w:bCs/>
          </w:rPr>
          <w:t>͏</w:t>
        </w:r>
        <w:r w:rsidRPr="00267262">
          <w:rPr>
            <w:rStyle w:val="Hyperlink"/>
            <w:b/>
            <w:bCs/>
          </w:rPr>
          <w:t>f͏u͏4͏1͏</w:t>
        </w:r>
        <w:r w:rsidRPr="00267262">
          <w:rPr>
            <w:rStyle w:val="Hyperlink"/>
            <w:rFonts w:ascii="MS Gothic" w:eastAsia="MS Gothic" w:hAnsi="MS Gothic" w:cs="MS Gothic" w:hint="eastAsia"/>
            <w:b/>
            <w:bCs/>
          </w:rPr>
          <w:t>小</w:t>
        </w:r>
        <w:r w:rsidRPr="00267262">
          <w:rPr>
            <w:rStyle w:val="Hyperlink"/>
            <w:rFonts w:ascii="Arial" w:hAnsi="Arial" w:cs="Arial"/>
            <w:b/>
            <w:bCs/>
          </w:rPr>
          <w:t>͏</w:t>
        </w:r>
      </w:hyperlink>
      <w:r w:rsidRPr="00267262">
        <w:t> ·</w:t>
      </w:r>
    </w:p>
    <w:p w14:paraId="0BF8F1F3" w14:textId="56297A17" w:rsidR="00267262" w:rsidRPr="00267262" w:rsidRDefault="00D8204D" w:rsidP="00267262">
      <w:r>
        <w:rPr>
          <w:lang w:val="en-US"/>
        </w:rPr>
        <w:t xml:space="preserve">            </w:t>
      </w:r>
      <w:r w:rsidR="00267262" w:rsidRPr="00267262">
        <w:t xml:space="preserve">SÁNG MÃI TINH THẦN CÁCH MẠNG THÁNG TÁM </w:t>
      </w:r>
    </w:p>
    <w:p w14:paraId="6866BFF5" w14:textId="77777777" w:rsidR="00267262" w:rsidRPr="00267262" w:rsidRDefault="00267262" w:rsidP="00267262">
      <w:r w:rsidRPr="00267262">
        <w:t>Tròn 81 năm kể từ mùa thu lịch sử năm 1945, nhưng tầm vóc, ý nghĩa và những bài học của Cách mạng Tháng Tám vẫn vẹn nguyên giá trị. Đó là thắng lợi của lòng yêu nước, ý chí độc lập, sức mạnh đại đoàn kết toàn dân tộc và sự lãnh đạo đúng đắn, sáng suốt của Đảng.</w:t>
      </w:r>
    </w:p>
    <w:p w14:paraId="48DEFB30" w14:textId="77777777" w:rsidR="00267262" w:rsidRPr="00267262" w:rsidRDefault="00267262" w:rsidP="00267262">
      <w:r w:rsidRPr="00267262">
        <w:t>Phát huy tinh thần Cách mạng Tháng Tám trong kỷ nguyên phát triển mới, Quảng Ngãi đã và đang tiếp nối bằng khát vọng, sự nỗ lực, đồng lòng của cả hệ thống chính trị và các tầng lớp nhân dân, từng bước xây dựng quê hương giàu đẹp, văn minh, hiện đại và phát triển bền vững.</w:t>
      </w:r>
    </w:p>
    <w:p w14:paraId="2D572A78" w14:textId="77777777" w:rsidR="00267262" w:rsidRPr="00267262" w:rsidRDefault="00267262" w:rsidP="00267262">
      <w:r w:rsidRPr="00267262">
        <w:t>Mốc son mở ra kỷ nguyên mới</w:t>
      </w:r>
    </w:p>
    <w:p w14:paraId="040502C2" w14:textId="77777777" w:rsidR="00267262" w:rsidRPr="00267262" w:rsidRDefault="00267262" w:rsidP="00267262">
      <w:r w:rsidRPr="00267262">
        <w:t>Ngày 19/8/1945 đã đi vào lịch sử vẻ vang của dân tộc Việt Nam như một mốc son chói lọi - Cách mạng Tháng Tám thành công, Nhà nước dân chủ công nông đầu tiên ở Đông Nam Á được thành lập, mở ra một kỷ nguyên mới - kỷ nguyên độc lập dân tộc gắn liền với chủ nghĩa xã hội. Từ đây nhân dân ta thoát khỏi xiềng xích nô lệ của thực dân phong kiến trở thành người làm chủ đất nước, làm chủ vận mệnh của mình.</w:t>
      </w:r>
    </w:p>
    <w:p w14:paraId="4F4772B0" w14:textId="77777777" w:rsidR="00267262" w:rsidRPr="00267262" w:rsidRDefault="00267262" w:rsidP="00267262">
      <w:r w:rsidRPr="00267262">
        <w:t>Thắng lợi của Cách mạng Tháng Tám là thắng lợi của tinh thần yêu nước và sức mạnh đại đoàn kết toàn dân tộc dưới sự lãnh đạo đúng đắn, tài tình của Đảng và Chủ tịch Hồ Chí Minh vĩ đại.</w:t>
      </w:r>
    </w:p>
    <w:p w14:paraId="0307BC35" w14:textId="77777777" w:rsidR="00267262" w:rsidRPr="00267262" w:rsidRDefault="00267262" w:rsidP="00267262">
      <w:r w:rsidRPr="00267262">
        <w:t>Do tận dụng tốt yếu tố tình thế, thời cơ cách mạng trên cơ sở chuẩn bị rất chu đáo về lực lượng, cuộc Tổng khởi nghĩa diễn ra mau lẹ, hầu như không có đổ máu nhưng thắng lợi rất lớn, tạo nên mốc son lịch sử chói lọi của dân tộc Việt Nam.</w:t>
      </w:r>
    </w:p>
    <w:p w14:paraId="5ACBF0CE" w14:textId="77777777" w:rsidR="00267262" w:rsidRPr="00267262" w:rsidRDefault="00267262" w:rsidP="00267262">
      <w:r w:rsidRPr="00267262">
        <w:t>Cách mạng Tháng Tám đã mở ra một kỷ nguyên mới cho dân tộc ta, kỷ nguyên độc lập tự do và tiến lên chủ nghĩa xã hội, ghi thêm một trang sử oanh liệt nữa vào truyền thống đấu tranh chống ngoại xâm anh hùng bất khuất của dân tộc ta.</w:t>
      </w:r>
    </w:p>
    <w:p w14:paraId="5CE1E77A" w14:textId="77777777" w:rsidR="00267262" w:rsidRPr="00267262" w:rsidRDefault="00267262" w:rsidP="00267262">
      <w:r w:rsidRPr="00267262">
        <w:t>Cách mạng Tháng Tám là kết tinh của tinh thần, ý chí tự lực tự cường, của trí tuệ con người Việt Nam, của truyền thống lịch sử và văn hóa Việt Nam. Thắng lợi của Cách mạng Tháng Tám là thắng lợi của Chủ nghĩa Mác - Lênin được vận dụng sáng tạo vào hoàn cảnh Việt Nam, là thắng lợi của tư tưởng Hồ Chí Minh và đường lối cách mạng đúng đắn, đầy sáng tạo của Ðảng ta, gắn độc lập dân tộc với chủ nghĩa xã hội, gắn sức mạnh dân tộc với sức mạnh thời đại, là thành quả rực rỡ của sức mạnh đại đoàn kết toàn dân tộc.</w:t>
      </w:r>
    </w:p>
    <w:p w14:paraId="617A1F97" w14:textId="77777777" w:rsidR="00267262" w:rsidRPr="00267262" w:rsidRDefault="00267262" w:rsidP="00267262">
      <w:r w:rsidRPr="00267262">
        <w:lastRenderedPageBreak/>
        <w:t>Ngày 2/9/1945, tại Quảng trường Ba Đình lịch sử, Chủ tịch Hồ Chí Minh trịnh trọng đọc Tuyên ngôn Độc lập, khai sinh ra nước Việt Nam Dân chủ Cộng hòa, nay là Cộng hòa xã hội chủ nghĩa Việt Nam.</w:t>
      </w:r>
    </w:p>
    <w:p w14:paraId="251ACFC1" w14:textId="77777777" w:rsidR="00267262" w:rsidRPr="00267262" w:rsidRDefault="00267262" w:rsidP="00267262">
      <w:r w:rsidRPr="00267262">
        <w:t>Từ thắng lợi vĩ đại của Cách mạng Tháng Tám, đến sự ra đời của nước Việt Nam Dân chủ Cộng hòa, đất nước ta bước vào kỷ nguyên độc lập, nhân dân ta từ thân phận nô lệ trở thành người làm chủ vận mệnh của mình.</w:t>
      </w:r>
    </w:p>
    <w:p w14:paraId="10A0E82C" w14:textId="77777777" w:rsidR="00267262" w:rsidRPr="00267262" w:rsidRDefault="00267262" w:rsidP="00267262">
      <w:r w:rsidRPr="00267262">
        <w:t>Lịch sử dân tộc từ đây sang trang mới; nhân dân ta giành được quyền tự do, độc lập và từng bước xây dựng cuộc sống mới. Đây là lần đầu tiên trong lịch sử, chính quyền trong cả nước thuộc về tay nhân dân, đoàn kết một lòng cùng nhau bảo vệ, xây dựng và phát triển đất nước.</w:t>
      </w:r>
    </w:p>
    <w:p w14:paraId="07F79749" w14:textId="77777777" w:rsidR="00267262" w:rsidRPr="00267262" w:rsidRDefault="00267262" w:rsidP="00267262">
      <w:r w:rsidRPr="00267262">
        <w:t>"Nhận định về thắng lợi của Cách mạng Tháng Tám, Chủ tịch Hồ Chí Minh khẳng định: “Chẳng những giai cấp lao động và nhân dân Việt Nam ta có thể tự hào mà giai cấp lao động và những dân tộc bị áp bức nơi khác cũng có thể tự hào rằng: Lần này là lần đầu tiên trong lịch sử cách mạng, một Đảng mới 15 tuổi đã lãnh đạo cách mạng thành công, đã nắm chính quyền toàn quốc...".</w:t>
      </w:r>
    </w:p>
    <w:p w14:paraId="407380F2" w14:textId="77777777" w:rsidR="00267262" w:rsidRPr="00267262" w:rsidRDefault="00267262" w:rsidP="00267262">
      <w:r w:rsidRPr="00267262">
        <w:t xml:space="preserve">Dấu ấn tại địa phương </w:t>
      </w:r>
    </w:p>
    <w:p w14:paraId="2A268AF3" w14:textId="77777777" w:rsidR="00267262" w:rsidRPr="00267262" w:rsidRDefault="00267262" w:rsidP="00267262">
      <w:r w:rsidRPr="00267262">
        <w:t>Hòa cùng hào khí mùa thu lịch sử năm 1945, quân và dân Quảng Ngãi đã có những đóng góp quan trọng vào thắng lợi của Cách mạng Tháng Tám, làm phong phú thêm thực tiễn và nghệ thuật khởi nghĩa cách mạng. Trong đó, một trong những bước tạo đà quan trọng là Cuộc khởi nghĩa Ba Tơ - cuộc khởi nghĩa từng phần đầu tiên trong cả nước nổ ra và giành thắng lợi trọn vẹn.</w:t>
      </w:r>
    </w:p>
    <w:p w14:paraId="23AD473F" w14:textId="77777777" w:rsidR="00267262" w:rsidRPr="00267262" w:rsidRDefault="00267262" w:rsidP="00267262">
      <w:r w:rsidRPr="00267262">
        <w:t>Chính quyền cách mạng được thiết lập và Đội Du kích Ba Tơ tiến về đồng bằng để xây dựng lực lượng, huấn luyện đấu tranh vũ trang, trở thành lực lượng nòng cốt hỗ trợ phong trào quần chúng nổi dậy giành chính quyền trong toàn tỉnh và các tỉnh lân cận.</w:t>
      </w:r>
    </w:p>
    <w:p w14:paraId="499313DA" w14:textId="77777777" w:rsidR="00267262" w:rsidRPr="00267262" w:rsidRDefault="00267262" w:rsidP="00267262">
      <w:r w:rsidRPr="00267262">
        <w:t>Cuộc Tổng khởi nghĩa Tháng Tám năm 1945 ở Quảng Ngãi nổ ra từ ngày 14/8/1945 và giành thắng lợi vào ngày 16/8/1945, dù chưa nhận được chỉ thị của Trung ương. Cuộc Tổng khởi nghĩa ở Quảng Ngãi đã giành được thắng lợi to lớn chỉ trong 3 ngày, góp phần vào thắng lợi chung của Tổng khởi nghĩa Tháng Tám năm 1945, giành chính quyền trong cả nước. Với thắng lợi đó, Quảng Ngãi trở thành một trong những tỉnh giành chính quyền sớm nhất cả nước.</w:t>
      </w:r>
    </w:p>
    <w:p w14:paraId="2A6D757A" w14:textId="77777777" w:rsidR="00267262" w:rsidRPr="00267262" w:rsidRDefault="00267262" w:rsidP="00267262">
      <w:r w:rsidRPr="00267262">
        <w:t>Cùng thời điểm đó, tại tỉnh Kon Tum (cũ), trước tình thế quân đội Nhật đồn trú rút chạy và bộ máy tay sai tan rã, nhân dân đã sục sôi khí thế, sẵn sàng đứng lên giành độc lập. Sau quá trình tích cực chuẩn bị lực lượng và tổ chức phong trào, ngày 25/8/1945, khởi nghĩa giành chính quyền tại Kon Tum đã thắng lợi trọn vẹn. Ngày 28/8/1945, hàng nghìn người dân tham dự cuộc mít tinh lớn chào mừng Ủy ban nhân dân cách mạng lâm thời ra mắt đồng bào.</w:t>
      </w:r>
    </w:p>
    <w:p w14:paraId="444096A5" w14:textId="77777777" w:rsidR="00267262" w:rsidRPr="00267262" w:rsidRDefault="00267262" w:rsidP="00267262">
      <w:r w:rsidRPr="00267262">
        <w:lastRenderedPageBreak/>
        <w:t>Những dấu ấn lịch sử ấy cho thấy sức mạnh của lòng dân, sự chủ động, sáng tạo của các địa phương và vai trò lãnh đạo của Đảng trong việc nắm bắt thời cơ, phát động quần chúng đứng lên giành chính quyền.</w:t>
      </w:r>
    </w:p>
    <w:p w14:paraId="7CE02329" w14:textId="77777777" w:rsidR="00267262" w:rsidRPr="00267262" w:rsidRDefault="00267262" w:rsidP="00267262">
      <w:r w:rsidRPr="00267262">
        <w:t>Viết tiếp trang sử vẻ vang</w:t>
      </w:r>
    </w:p>
    <w:p w14:paraId="3DB1D953" w14:textId="77777777" w:rsidR="00267262" w:rsidRPr="00267262" w:rsidRDefault="00267262" w:rsidP="00267262">
      <w:r w:rsidRPr="00267262">
        <w:t>Cách mạng Tháng Tám năm 1945 là mốc son chói lọi, mở ra kỷ nguyên độc lập, tự do cho dân tộc; khẳng định sức mạnh của lòng yêu nước, tinh thần đoàn kết và ý chí tự lực, tự cường. Tiếp bước con đường của Cách mạng Tháng Tám, Đảng ta và nhân dân tiếp tục tiến hành công cuộc đổi mới, thực hiện công nghiệp hóa, hiện đại hóa đất nước và hội nhập quốc tế nhằm xây dựng một nước Việt Nam xã hội chủ nghĩa với mục tiêu: “Dân giàu, nước mạnh, dân chủ, công bằng, văn minh”. Và Cách mạng Tháng Tám mãi mãi là nguồn động lực tinh thần to lớn góp phần tạo nên sức mạnh của dân tộc ta.</w:t>
      </w:r>
    </w:p>
    <w:p w14:paraId="6AEB21B0" w14:textId="77777777" w:rsidR="00267262" w:rsidRPr="00267262" w:rsidRDefault="00267262" w:rsidP="00267262">
      <w:r w:rsidRPr="00267262">
        <w:t>Đối với Quảng Ngãi, phát huy truyền thống cách mạng càng đòi hỏi phải biến tiềm năng thành nguồn lực, biến lợi thế thành giá trị và biến khát vọng thành những chương trình, việc làm cụ thể.</w:t>
      </w:r>
    </w:p>
    <w:p w14:paraId="5978434A" w14:textId="77777777" w:rsidR="00267262" w:rsidRPr="00267262" w:rsidRDefault="00267262" w:rsidP="00267262">
      <w:r w:rsidRPr="00267262">
        <w:t>Đó là phát triển công nghiệp nhưng là nền công nghiệp - dịch vụ với giá trị gia tăng trong các sản phẩm công nghiệp dựa trên khoa học, công nghệ và đổi mới sáng tạo; là phát triển công nghiệp công nghệ cao thân thiện với môi trường, tiết kiệm năng lượng và tài nguyên; là phát triển nông nghiệp nhưng là nông nghiệp mang giá trị xanh; là phát triển du lịch với những lợi thế hiện hữu từ biển đảo, từ đại ngàn, từ những giá trị văn hóa được gìn giữ vẹn nguyên qua năm tháng...</w:t>
      </w:r>
    </w:p>
    <w:p w14:paraId="75BA4C84" w14:textId="77777777" w:rsidR="00267262" w:rsidRPr="00267262" w:rsidRDefault="00267262" w:rsidP="00267262">
      <w:r w:rsidRPr="00267262">
        <w:t>Nghị quyết Đại hội đại biểu Đảng bộ tỉnh lần thứ I, nhiệm kỳ 2025 - 2030 đã xác định, đến năm 2030 đưa Quảng Ngãi trở thành tỉnh phát triển khá, giữ vai trò là cực tăng trưởng quan trọng của khu vực miền Trung - Tây Nguyên, với mức tăng trưởng GRDP bình quân đạt từ 10%/năm trở lên.</w:t>
      </w:r>
    </w:p>
    <w:p w14:paraId="07164D9B" w14:textId="77777777" w:rsidR="00267262" w:rsidRPr="00267262" w:rsidRDefault="00267262" w:rsidP="00267262">
      <w:r w:rsidRPr="00267262">
        <w:t>Sau gần một năm thực hiện Nghị quyết Đại hội đại biểu đảng bộ tỉnh, đặc biệt sau 1 năm thực hiện chủ trương hợp nhất và vận hành mô hình chính quyền địa phương 2 cấp, kinh tế của tỉnh tiếp tục duy trì ổn định.</w:t>
      </w:r>
    </w:p>
    <w:p w14:paraId="7DABEB47" w14:textId="77777777" w:rsidR="00267262" w:rsidRPr="00267262" w:rsidRDefault="00267262" w:rsidP="00267262">
      <w:r w:rsidRPr="00267262">
        <w:t>Chỉ tính riêng 6 tháng đầu năm 2026, GRDP ước đạt hơn 74,3 nghìn tỷ đồng, tăng 8,55% so với cùng kỳ năm 2025, xếp thứ 3/6 địa phương trong vùng Duyên hải Nam Trung Bộ và Tây Nguyên, thứ 18/34 tỉnh, thành phố trong cả nước. Tỉnh phấn đấu tốc độ tăng trưởng GRDP năm 2026 đạt 9% theo chỉ tiêu Chính phủ giao, tạo nền tảng thực hiện mục tiêu tăng trưởng 2 con số trong giai đoạn 2026 - 2030.</w:t>
      </w:r>
    </w:p>
    <w:p w14:paraId="476DF6EF" w14:textId="77777777" w:rsidR="00267262" w:rsidRPr="00267262" w:rsidRDefault="00267262" w:rsidP="00267262">
      <w:r w:rsidRPr="00267262">
        <w:t xml:space="preserve">Tinh thần Cách mạng Tháng Tám luôn là nguồn lực nội sinh để Việt Nam vững vàng trong kỷ nguyên mới - kỷ nguyên vươn mình của dân tộc. Cùng với các địa phương trong cả nước, Quảng Ngãi đang trên hành trình hiện thực hóa mục </w:t>
      </w:r>
      <w:r w:rsidRPr="00267262">
        <w:lastRenderedPageBreak/>
        <w:t>tiêu xây dựng tỉnh có nền kinh tế phát triển năng động, bền vững, nâng cao mức sống cho người dân.</w:t>
      </w:r>
    </w:p>
    <w:p w14:paraId="60A6F747" w14:textId="77777777" w:rsidR="00267262" w:rsidRPr="00267262" w:rsidRDefault="00267262" w:rsidP="00267262">
      <w:r w:rsidRPr="00267262">
        <w:t>BÁ SƠN - T.THUẬN (Báo Quảng Ngãi)</w:t>
      </w:r>
    </w:p>
    <w:p w14:paraId="00695170" w14:textId="77777777" w:rsidR="00267262" w:rsidRPr="00267262" w:rsidRDefault="00267262" w:rsidP="00267262">
      <w:r w:rsidRPr="00267262">
        <w:t>Ảnh tư liệu và tổng hợp từ Internet</w:t>
      </w:r>
    </w:p>
    <w:p w14:paraId="6365E5B7" w14:textId="77777777" w:rsidR="00267262" w:rsidRPr="00267262" w:rsidRDefault="00267262" w:rsidP="00267262">
      <w:hyperlink r:id="rId6" w:history="1">
        <w:r w:rsidRPr="00267262">
          <w:rPr>
            <w:rStyle w:val="Hyperlink"/>
            <w:b/>
            <w:bCs/>
          </w:rPr>
          <w:t>#CMT8</w:t>
        </w:r>
      </w:hyperlink>
      <w:r w:rsidRPr="00267262">
        <w:t xml:space="preserve"> </w:t>
      </w:r>
      <w:hyperlink r:id="rId7" w:history="1">
        <w:r w:rsidRPr="00267262">
          <w:rPr>
            <w:rStyle w:val="Hyperlink"/>
            <w:b/>
            <w:bCs/>
          </w:rPr>
          <w:t>#HSV</w:t>
        </w:r>
      </w:hyperlink>
      <w:r w:rsidRPr="00267262">
        <w:t xml:space="preserve"> </w:t>
      </w:r>
      <w:hyperlink r:id="rId8" w:history="1">
        <w:r w:rsidRPr="00267262">
          <w:rPr>
            <w:rStyle w:val="Hyperlink"/>
            <w:b/>
            <w:bCs/>
          </w:rPr>
          <w:t>#TTXVN</w:t>
        </w:r>
      </w:hyperlink>
      <w:r w:rsidRPr="00267262">
        <w:t xml:space="preserve"> </w:t>
      </w:r>
      <w:hyperlink r:id="rId9" w:history="1">
        <w:r w:rsidRPr="00267262">
          <w:rPr>
            <w:rStyle w:val="Hyperlink"/>
            <w:b/>
            <w:bCs/>
          </w:rPr>
          <w:t>#BXN</w:t>
        </w:r>
      </w:hyperlink>
      <w:r w:rsidRPr="00267262">
        <w:t xml:space="preserve"> </w:t>
      </w:r>
      <w:hyperlink r:id="rId10" w:history="1">
        <w:r w:rsidRPr="00267262">
          <w:rPr>
            <w:rStyle w:val="Hyperlink"/>
            <w:b/>
            <w:bCs/>
          </w:rPr>
          <w:t>#QNghomnay</w:t>
        </w:r>
      </w:hyperlink>
      <w:r w:rsidRPr="00267262">
        <w:t xml:space="preserve"> </w:t>
      </w:r>
      <w:hyperlink r:id="rId11" w:history="1">
        <w:r w:rsidRPr="00267262">
          <w:rPr>
            <w:rStyle w:val="Hyperlink"/>
            <w:b/>
            <w:bCs/>
          </w:rPr>
          <w:t>#BaoQuangNgai</w:t>
        </w:r>
      </w:hyperlink>
      <w:r w:rsidRPr="00267262">
        <w:t xml:space="preserve"> </w:t>
      </w:r>
      <w:hyperlink r:id="rId12" w:history="1">
        <w:r w:rsidRPr="00267262">
          <w:rPr>
            <w:rStyle w:val="Hyperlink"/>
            <w:b/>
            <w:bCs/>
          </w:rPr>
          <w:t>#quangngai</w:t>
        </w:r>
      </w:hyperlink>
    </w:p>
    <w:p w14:paraId="6345C928" w14:textId="1EBA2E32" w:rsidR="00174B70" w:rsidRDefault="00267262">
      <w:pPr>
        <w:rPr>
          <w:noProof/>
        </w:rPr>
      </w:pPr>
      <w:r>
        <w:rPr>
          <w:noProof/>
        </w:rPr>
        <w:drawing>
          <wp:inline distT="0" distB="0" distL="0" distR="0" wp14:anchorId="678AF8B9" wp14:editId="5974B2C3">
            <wp:extent cx="5621655" cy="316293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1655" cy="3162935"/>
                    </a:xfrm>
                    <a:prstGeom prst="rect">
                      <a:avLst/>
                    </a:prstGeom>
                    <a:noFill/>
                    <a:ln>
                      <a:noFill/>
                    </a:ln>
                  </pic:spPr>
                </pic:pic>
              </a:graphicData>
            </a:graphic>
          </wp:inline>
        </w:drawing>
      </w:r>
    </w:p>
    <w:p w14:paraId="4B9C6E93" w14:textId="77777777" w:rsidR="00267262" w:rsidRDefault="00267262" w:rsidP="00267262">
      <w:pPr>
        <w:rPr>
          <w:noProof/>
        </w:rPr>
      </w:pPr>
    </w:p>
    <w:p w14:paraId="140D3638" w14:textId="5BBD4FB5" w:rsidR="00267262" w:rsidRDefault="00267262" w:rsidP="00267262">
      <w:pPr>
        <w:rPr>
          <w:lang w:val="en-US"/>
        </w:rPr>
      </w:pPr>
      <w:r>
        <w:rPr>
          <w:noProof/>
        </w:rPr>
        <w:drawing>
          <wp:inline distT="0" distB="0" distL="0" distR="0" wp14:anchorId="1590EB55" wp14:editId="4EEFAC99">
            <wp:extent cx="5621655" cy="3935095"/>
            <wp:effectExtent l="0" t="0" r="0" b="8255"/>
            <wp:docPr id="306508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1655" cy="3935095"/>
                    </a:xfrm>
                    <a:prstGeom prst="rect">
                      <a:avLst/>
                    </a:prstGeom>
                    <a:noFill/>
                    <a:ln>
                      <a:noFill/>
                    </a:ln>
                  </pic:spPr>
                </pic:pic>
              </a:graphicData>
            </a:graphic>
          </wp:inline>
        </w:drawing>
      </w:r>
    </w:p>
    <w:p w14:paraId="3C734DF7" w14:textId="6C3D6C7E" w:rsidR="00267262" w:rsidRPr="00267262" w:rsidRDefault="00267262" w:rsidP="00267262">
      <w:pPr>
        <w:rPr>
          <w:lang w:val="en-US"/>
        </w:rPr>
      </w:pPr>
    </w:p>
    <w:sectPr w:rsidR="00267262" w:rsidRPr="00267262" w:rsidSect="00267262">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D38"/>
    <w:rsid w:val="00066707"/>
    <w:rsid w:val="000D0021"/>
    <w:rsid w:val="00174B70"/>
    <w:rsid w:val="00267262"/>
    <w:rsid w:val="00422D38"/>
    <w:rsid w:val="00CE197F"/>
    <w:rsid w:val="00D820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7C2B3"/>
  <w15:chartTrackingRefBased/>
  <w15:docId w15:val="{8685631B-6E8B-45BD-83AD-BD678C22B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2D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2D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2D3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422D3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22D3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22D3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2D3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2D3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2D3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D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2D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2D38"/>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422D3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22D3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22D3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22D3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22D3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22D3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22D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D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D38"/>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22D3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22D38"/>
    <w:pPr>
      <w:spacing w:before="160"/>
      <w:jc w:val="center"/>
    </w:pPr>
    <w:rPr>
      <w:i/>
      <w:iCs/>
      <w:color w:val="404040" w:themeColor="text1" w:themeTint="BF"/>
    </w:rPr>
  </w:style>
  <w:style w:type="character" w:customStyle="1" w:styleId="QuoteChar">
    <w:name w:val="Quote Char"/>
    <w:basedOn w:val="DefaultParagraphFont"/>
    <w:link w:val="Quote"/>
    <w:uiPriority w:val="29"/>
    <w:rsid w:val="00422D38"/>
    <w:rPr>
      <w:i/>
      <w:iCs/>
      <w:color w:val="404040" w:themeColor="text1" w:themeTint="BF"/>
    </w:rPr>
  </w:style>
  <w:style w:type="paragraph" w:styleId="ListParagraph">
    <w:name w:val="List Paragraph"/>
    <w:basedOn w:val="Normal"/>
    <w:uiPriority w:val="34"/>
    <w:qFormat/>
    <w:rsid w:val="00422D38"/>
    <w:pPr>
      <w:ind w:left="720"/>
      <w:contextualSpacing/>
    </w:pPr>
  </w:style>
  <w:style w:type="character" w:styleId="IntenseEmphasis">
    <w:name w:val="Intense Emphasis"/>
    <w:basedOn w:val="DefaultParagraphFont"/>
    <w:uiPriority w:val="21"/>
    <w:qFormat/>
    <w:rsid w:val="00422D38"/>
    <w:rPr>
      <w:i/>
      <w:iCs/>
      <w:color w:val="2F5496" w:themeColor="accent1" w:themeShade="BF"/>
    </w:rPr>
  </w:style>
  <w:style w:type="paragraph" w:styleId="IntenseQuote">
    <w:name w:val="Intense Quote"/>
    <w:basedOn w:val="Normal"/>
    <w:next w:val="Normal"/>
    <w:link w:val="IntenseQuoteChar"/>
    <w:uiPriority w:val="30"/>
    <w:qFormat/>
    <w:rsid w:val="00422D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2D38"/>
    <w:rPr>
      <w:i/>
      <w:iCs/>
      <w:color w:val="2F5496" w:themeColor="accent1" w:themeShade="BF"/>
    </w:rPr>
  </w:style>
  <w:style w:type="character" w:styleId="IntenseReference">
    <w:name w:val="Intense Reference"/>
    <w:basedOn w:val="DefaultParagraphFont"/>
    <w:uiPriority w:val="32"/>
    <w:qFormat/>
    <w:rsid w:val="00422D38"/>
    <w:rPr>
      <w:b/>
      <w:bCs/>
      <w:smallCaps/>
      <w:color w:val="2F5496" w:themeColor="accent1" w:themeShade="BF"/>
      <w:spacing w:val="5"/>
    </w:rPr>
  </w:style>
  <w:style w:type="character" w:styleId="Hyperlink">
    <w:name w:val="Hyperlink"/>
    <w:basedOn w:val="DefaultParagraphFont"/>
    <w:uiPriority w:val="99"/>
    <w:unhideWhenUsed/>
    <w:rsid w:val="00267262"/>
    <w:rPr>
      <w:color w:val="0563C1" w:themeColor="hyperlink"/>
      <w:u w:val="single"/>
    </w:rPr>
  </w:style>
  <w:style w:type="character" w:styleId="UnresolvedMention">
    <w:name w:val="Unresolved Mention"/>
    <w:basedOn w:val="DefaultParagraphFont"/>
    <w:uiPriority w:val="99"/>
    <w:semiHidden/>
    <w:unhideWhenUsed/>
    <w:rsid w:val="00267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hashtag/ttxvn?__cft__%5b0%5d=AZa1-wcuqACe6eMh4QahYSc_KqIugRO16W593mD2Re_POYmHvikQDwt0-MzjisvOxv3XVkYskYuFzt_gf0oTGXCUXMB-1D6rG0Hk0f0KQ7ByAkt1Car9DXs_DFBkleoh4GBcQ1m4X0OZtalbxpeicozI&amp;__tn__=*NK-R" TargetMode="External"/><Relationship Id="rId13"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www.facebook.com/hashtag/hsv?__cft__%5b0%5d=AZa1-wcuqACe6eMh4QahYSc_KqIugRO16W593mD2Re_POYmHvikQDwt0-MzjisvOxv3XVkYskYuFzt_gf0oTGXCUXMB-1D6rG0Hk0f0KQ7ByAkt1Car9DXs_DFBkleoh4GBcQ1m4X0OZtalbxpeicozI&amp;__tn__=*NK-R" TargetMode="External"/><Relationship Id="rId12" Type="http://schemas.openxmlformats.org/officeDocument/2006/relationships/hyperlink" Target="https://www.facebook.com/hashtag/quangngai?__cft__%5b0%5d=AZa1-wcuqACe6eMh4QahYSc_KqIugRO16W593mD2Re_POYmHvikQDwt0-MzjisvOxv3XVkYskYuFzt_gf0oTGXCUXMB-1D6rG0Hk0f0KQ7ByAkt1Car9DXs_DFBkleoh4GBcQ1m4X0OZtalbxpeicozI&amp;__tn__=*NK-R"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acebook.com/hashtag/cmt8?__cft__%5b0%5d=AZa1-wcuqACe6eMh4QahYSc_KqIugRO16W593mD2Re_POYmHvikQDwt0-MzjisvOxv3XVkYskYuFzt_gf0oTGXCUXMB-1D6rG0Hk0f0KQ7ByAkt1Car9DXs_DFBkleoh4GBcQ1m4X0OZtalbxpeicozI&amp;__tn__=*NK-R" TargetMode="External"/><Relationship Id="rId11" Type="http://schemas.openxmlformats.org/officeDocument/2006/relationships/hyperlink" Target="https://www.facebook.com/hashtag/baoquangngai?__cft__%5b0%5d=AZa1-wcuqACe6eMh4QahYSc_KqIugRO16W593mD2Re_POYmHvikQDwt0-MzjisvOxv3XVkYskYuFzt_gf0oTGXCUXMB-1D6rG0Hk0f0KQ7ByAkt1Car9DXs_DFBkleoh4GBcQ1m4X0OZtalbxpeicozI&amp;__tn__=*NK-R" TargetMode="External"/><Relationship Id="rId5" Type="http://schemas.openxmlformats.org/officeDocument/2006/relationships/hyperlink" Target="https://www.facebook.com/quangngaihomnay76/posts/pfbid02tAJ5o1LvTbn1n8YEUC4cm22hdCTmPeETHUnnqNui34Hif6nVNbkuVsLokHug1uY7l?__cft__%5b0%5d=AZa1-wcuqACe6eMh4QahYSc_KqIugRO16W593mD2Re_POYmHvikQDwt0-MzjisvOxv3XVkYskYuFzt_gf0oTGXCUXMB-1D6rG0Hk0f0KQ7ByAkt1Car9DXs_DFBkleoh4GBcQ1m4X0OZtalbxpeicozI&amp;__tn__=%2CO%2CP-R" TargetMode="External"/><Relationship Id="rId15" Type="http://schemas.openxmlformats.org/officeDocument/2006/relationships/fontTable" Target="fontTable.xml"/><Relationship Id="rId10" Type="http://schemas.openxmlformats.org/officeDocument/2006/relationships/hyperlink" Target="https://www.facebook.com/hashtag/qnghomnay?__cft__%5b0%5d=AZa1-wcuqACe6eMh4QahYSc_KqIugRO16W593mD2Re_POYmHvikQDwt0-MzjisvOxv3XVkYskYuFzt_gf0oTGXCUXMB-1D6rG0Hk0f0KQ7ByAkt1Car9DXs_DFBkleoh4GBcQ1m4X0OZtalbxpeicozI&amp;__tn__=*NK-R" TargetMode="External"/><Relationship Id="rId4" Type="http://schemas.openxmlformats.org/officeDocument/2006/relationships/hyperlink" Target="https://www.facebook.com/quangngaihomnay76?__cft__%5b0%5d=AZa1-wcuqACe6eMh4QahYSc_KqIugRO16W593mD2Re_POYmHvikQDwt0-MzjisvOxv3XVkYskYuFzt_gf0oTGXCUXMB-1D6rG0Hk0f0KQ7ByAkt1Car9DXs_DFBkleoh4GBcQ1m4X0OZtalbxpeicozI&amp;__tn__=-UC%2CP-R" TargetMode="External"/><Relationship Id="rId9" Type="http://schemas.openxmlformats.org/officeDocument/2006/relationships/hyperlink" Target="https://www.facebook.com/hashtag/bxn?__cft__%5b0%5d=AZa1-wcuqACe6eMh4QahYSc_KqIugRO16W593mD2Re_POYmHvikQDwt0-MzjisvOxv3XVkYskYuFzt_gf0oTGXCUXMB-1D6rG0Hk0f0KQ7ByAkt1Car9DXs_DFBkleoh4GBcQ1m4X0OZtalbxpeicozI&amp;__tn__=*NK-R"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1485</Words>
  <Characters>8470</Characters>
  <Application>Microsoft Office Word</Application>
  <DocSecurity>0</DocSecurity>
  <Lines>70</Lines>
  <Paragraphs>19</Paragraphs>
  <ScaleCrop>false</ScaleCrop>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3</cp:revision>
  <dcterms:created xsi:type="dcterms:W3CDTF">2026-08-19T10:58:00Z</dcterms:created>
  <dcterms:modified xsi:type="dcterms:W3CDTF">2026-08-19T11:02:00Z</dcterms:modified>
</cp:coreProperties>
</file>